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6D" w:rsidRDefault="0026446D" w:rsidP="0026446D">
      <w:r>
        <w:t>Directions: Read the following claims and dete</w:t>
      </w:r>
      <w:r w:rsidR="00700104">
        <w:t>rmine whether the claim is non debatable</w:t>
      </w:r>
      <w:r>
        <w:t xml:space="preserve">, not provable, not thoughtful, or is debatable. </w:t>
      </w:r>
      <w:r w:rsidR="00700104">
        <w:t xml:space="preserve">Color code the claim identifying the topic, opinion, and why. Yellow= topic, Green= opinion, Pink= the why. </w:t>
      </w:r>
      <w:bookmarkStart w:id="0" w:name="_GoBack"/>
      <w:bookmarkEnd w:id="0"/>
    </w:p>
    <w:p w:rsidR="0026446D" w:rsidRDefault="0026446D" w:rsidP="0026446D"/>
    <w:p w:rsidR="0026446D" w:rsidRDefault="0026446D" w:rsidP="0026446D">
      <w:r>
        <w:t>1. The shift from 2099 to 2100, or even the change from 2999 to 3000, won't attract nearly as much attention as the leap from 1999 to 2000. ____________________________</w:t>
      </w:r>
    </w:p>
    <w:p w:rsidR="0026446D" w:rsidRDefault="0026446D" w:rsidP="0026446D">
      <w:r>
        <w:t xml:space="preserve">  </w:t>
      </w:r>
    </w:p>
    <w:p w:rsidR="0026446D" w:rsidRDefault="0026446D" w:rsidP="0026446D">
      <w:r>
        <w:t>2. What made the millennium attractive was not the opportunity for world connection or technological advancement, but the opportunity for financial profit. ________________________</w:t>
      </w:r>
    </w:p>
    <w:p w:rsidR="0026446D" w:rsidRDefault="0026446D" w:rsidP="0026446D">
      <w:r>
        <w:t xml:space="preserve">  3. Panic about the "Y2K" bug dominated the news in the weeks and days ahead of January 1, 2000.</w:t>
      </w:r>
    </w:p>
    <w:p w:rsidR="0026446D" w:rsidRDefault="0026446D" w:rsidP="0026446D">
      <w:r>
        <w:t xml:space="preserve">  ________________________________</w:t>
      </w:r>
    </w:p>
    <w:p w:rsidR="0026446D" w:rsidRDefault="0026446D" w:rsidP="0026446D">
      <w:r>
        <w:t>4. From the millennium celebrations in Europe, the U.S., and elsewhere, it was clear that people increasingly think of themselves as citizens of the world, and of multi-culturalism as an important value.</w:t>
      </w:r>
    </w:p>
    <w:p w:rsidR="0026446D" w:rsidRDefault="0026446D" w:rsidP="0026446D">
      <w:r>
        <w:t xml:space="preserve">  _______________________________________</w:t>
      </w:r>
    </w:p>
    <w:p w:rsidR="0026446D" w:rsidRDefault="0026446D" w:rsidP="0026446D">
      <w:r>
        <w:t>5. "Y2K" was most likely part of a larger CIA strategy to distract Americans from bigger political injustices at home and abroad.   _____________________________________________</w:t>
      </w:r>
    </w:p>
    <w:p w:rsidR="0026446D" w:rsidRDefault="0026446D" w:rsidP="0026446D"/>
    <w:p w:rsidR="0026446D" w:rsidRDefault="0026446D" w:rsidP="0026446D">
      <w:r>
        <w:t>6. Though most people in 1999 felt that they were in a unique situation, people face a similar sense of uncertainty and change every 100 years. ______________________________</w:t>
      </w:r>
    </w:p>
    <w:p w:rsidR="0026446D" w:rsidRDefault="0026446D" w:rsidP="0026446D">
      <w:r>
        <w:t xml:space="preserve">  </w:t>
      </w:r>
    </w:p>
    <w:p w:rsidR="0026446D" w:rsidRDefault="0026446D" w:rsidP="0026446D">
      <w:r>
        <w:t>7. The impending millennium caused politicians, writers, and others to think not only about the future, but about the past. _________________________________</w:t>
      </w:r>
    </w:p>
    <w:p w:rsidR="0026446D" w:rsidRDefault="0026446D" w:rsidP="0026446D">
      <w:r>
        <w:t xml:space="preserve">  </w:t>
      </w:r>
    </w:p>
    <w:p w:rsidR="0026446D" w:rsidRDefault="0026446D" w:rsidP="0026446D">
      <w:r>
        <w:t>8. The millennium garnered lots of media hype, but most ordinary people weren't that interested.</w:t>
      </w:r>
    </w:p>
    <w:p w:rsidR="0026446D" w:rsidRDefault="0026446D" w:rsidP="0026446D">
      <w:r>
        <w:t xml:space="preserve"> ______________________________________ </w:t>
      </w:r>
    </w:p>
    <w:p w:rsidR="0026446D" w:rsidRDefault="0026446D" w:rsidP="0026446D">
      <w:r>
        <w:t>9. As they stated in an official Department of Defense document, the U.S. government believes that the lesson from Y2K is that hard work pays off. ______________________________</w:t>
      </w:r>
    </w:p>
    <w:p w:rsidR="0026446D" w:rsidRDefault="0026446D" w:rsidP="0026446D">
      <w:r>
        <w:t xml:space="preserve">  </w:t>
      </w:r>
    </w:p>
    <w:p w:rsidR="00C822D5" w:rsidRDefault="0026446D" w:rsidP="0026446D">
      <w:r>
        <w:t>10. Debates over the importance of Y2K boiled down to debates not just over science vs. human error, but to debates about self-protection vs. community connection. _____________________________</w:t>
      </w:r>
    </w:p>
    <w:sectPr w:rsidR="00C8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6D"/>
    <w:rsid w:val="0026446D"/>
    <w:rsid w:val="005178E5"/>
    <w:rsid w:val="00700104"/>
    <w:rsid w:val="00A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D60D0-D481-467E-93AB-889EF5B5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Jennifer Perez</cp:lastModifiedBy>
  <cp:revision>2</cp:revision>
  <dcterms:created xsi:type="dcterms:W3CDTF">2015-11-08T16:47:00Z</dcterms:created>
  <dcterms:modified xsi:type="dcterms:W3CDTF">2015-11-08T16:47:00Z</dcterms:modified>
</cp:coreProperties>
</file>